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8D97A" w14:textId="7ED5AF2F" w:rsidR="00314CDD" w:rsidRDefault="00E11AC1" w:rsidP="00105B31">
      <w:pPr>
        <w:pStyle w:val="1"/>
        <w:spacing w:line="360" w:lineRule="auto"/>
        <w:jc w:val="center"/>
      </w:pPr>
      <w:r>
        <w:rPr>
          <w:rFonts w:hint="eastAsia"/>
        </w:rPr>
        <w:t>回合资源争夺战</w:t>
      </w:r>
    </w:p>
    <w:p w14:paraId="330BCF26" w14:textId="77777777" w:rsidR="00314CDD" w:rsidRDefault="00000000" w:rsidP="00105B31">
      <w:pPr>
        <w:pStyle w:val="1"/>
        <w:spacing w:line="360" w:lineRule="auto"/>
        <w:jc w:val="center"/>
      </w:pPr>
      <w:r>
        <w:rPr>
          <w:rFonts w:hint="eastAsia"/>
        </w:rPr>
        <w:t>需求分析与概要设计</w:t>
      </w:r>
    </w:p>
    <w:p w14:paraId="6716B6A0" w14:textId="77777777" w:rsidR="00314CDD" w:rsidRDefault="00314CDD" w:rsidP="00105B31">
      <w:pPr>
        <w:spacing w:line="360" w:lineRule="auto"/>
      </w:pPr>
    </w:p>
    <w:p w14:paraId="6D68FF73" w14:textId="77777777" w:rsidR="00314CDD" w:rsidRDefault="00000000" w:rsidP="00105B31">
      <w:pPr>
        <w:pStyle w:val="2"/>
        <w:numPr>
          <w:ilvl w:val="0"/>
          <w:numId w:val="1"/>
        </w:numPr>
        <w:spacing w:line="360" w:lineRule="auto"/>
      </w:pPr>
      <w:r>
        <w:rPr>
          <w:rFonts w:hint="eastAsia"/>
        </w:rPr>
        <w:t>项目说明</w:t>
      </w:r>
    </w:p>
    <w:p w14:paraId="701CCB1F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项目目标：</w:t>
      </w:r>
    </w:p>
    <w:p w14:paraId="1BA95747" w14:textId="77777777" w:rsidR="00314CDD" w:rsidRDefault="00000000" w:rsidP="00105B31">
      <w:pPr>
        <w:spacing w:line="360" w:lineRule="auto"/>
        <w:ind w:left="420"/>
      </w:pPr>
      <w:r>
        <w:rPr>
          <w:rFonts w:hint="eastAsia"/>
        </w:rPr>
        <w:t>简要介绍项目需要研发出一个什么样的软件产品。</w:t>
      </w:r>
    </w:p>
    <w:p w14:paraId="4A8611BD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软硬件环境需求</w:t>
      </w:r>
    </w:p>
    <w:p w14:paraId="14635C6D" w14:textId="77777777" w:rsidR="00314CDD" w:rsidRDefault="00000000" w:rsidP="00105B31">
      <w:pPr>
        <w:pStyle w:val="11"/>
        <w:spacing w:line="360" w:lineRule="auto"/>
        <w:ind w:left="425" w:firstLineChars="0" w:firstLine="0"/>
      </w:pPr>
      <w:r>
        <w:rPr>
          <w:rFonts w:hint="eastAsia"/>
        </w:rPr>
        <w:t>介绍软件的运行环境，包括操作系统、数据库、网络等方面等要求。</w:t>
      </w:r>
    </w:p>
    <w:p w14:paraId="42DD7021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使用的关键技术：</w:t>
      </w:r>
    </w:p>
    <w:p w14:paraId="4423741C" w14:textId="77777777" w:rsidR="00314CDD" w:rsidRDefault="00000000" w:rsidP="00105B31">
      <w:pPr>
        <w:pStyle w:val="11"/>
        <w:spacing w:line="360" w:lineRule="auto"/>
        <w:ind w:left="425" w:firstLineChars="0" w:firstLine="0"/>
      </w:pPr>
      <w:r>
        <w:rPr>
          <w:rFonts w:hint="eastAsia"/>
        </w:rPr>
        <w:t>介绍软件使用到的关键技术，包括技术难点和亮点。</w:t>
      </w:r>
    </w:p>
    <w:p w14:paraId="1F2A3303" w14:textId="77777777" w:rsidR="00314CDD" w:rsidRDefault="00314CDD" w:rsidP="00105B31">
      <w:pPr>
        <w:spacing w:line="360" w:lineRule="auto"/>
        <w:ind w:left="420"/>
      </w:pPr>
    </w:p>
    <w:p w14:paraId="30F3AF97" w14:textId="77777777" w:rsidR="00314CDD" w:rsidRDefault="00000000" w:rsidP="00105B31">
      <w:pPr>
        <w:pStyle w:val="2"/>
        <w:numPr>
          <w:ilvl w:val="0"/>
          <w:numId w:val="1"/>
        </w:numPr>
        <w:spacing w:line="360" w:lineRule="auto"/>
      </w:pPr>
      <w:r>
        <w:rPr>
          <w:rFonts w:hint="eastAsia"/>
        </w:rPr>
        <w:lastRenderedPageBreak/>
        <w:t>需求分析</w:t>
      </w:r>
    </w:p>
    <w:p w14:paraId="0FA401DC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系统用例</w:t>
      </w:r>
    </w:p>
    <w:p w14:paraId="21E80BC6" w14:textId="77777777" w:rsidR="00314CDD" w:rsidRDefault="00000000" w:rsidP="00105B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E08758" wp14:editId="2BB5175B">
            <wp:extent cx="3839845" cy="2924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b="2516"/>
                    <a:stretch>
                      <a:fillRect/>
                    </a:stretch>
                  </pic:blipFill>
                  <pic:spPr>
                    <a:xfrm>
                      <a:off x="0" y="0"/>
                      <a:ext cx="3843865" cy="29269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5CE8" w14:textId="77777777" w:rsidR="00314CDD" w:rsidRDefault="00000000" w:rsidP="00105B31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系统用例图</w:t>
      </w:r>
    </w:p>
    <w:p w14:paraId="67B1100A" w14:textId="77777777" w:rsidR="00314CDD" w:rsidRDefault="00000000" w:rsidP="00105B31">
      <w:pPr>
        <w:pStyle w:val="11"/>
        <w:numPr>
          <w:ilvl w:val="0"/>
          <w:numId w:val="2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查询考试成绩</w:t>
      </w:r>
    </w:p>
    <w:p w14:paraId="0EC12EB8" w14:textId="77777777" w:rsidR="00314CDD" w:rsidRDefault="00000000" w:rsidP="00105B31">
      <w:pPr>
        <w:spacing w:line="360" w:lineRule="auto"/>
        <w:ind w:left="420"/>
      </w:pPr>
      <w:r>
        <w:rPr>
          <w:rFonts w:hint="eastAsia"/>
          <w:b/>
        </w:rPr>
        <w:t>参与者</w:t>
      </w:r>
      <w:r>
        <w:rPr>
          <w:rFonts w:hint="eastAsia"/>
        </w:rPr>
        <w:t>：学生、教师</w:t>
      </w:r>
    </w:p>
    <w:p w14:paraId="242A0F94" w14:textId="77777777" w:rsidR="00314CDD" w:rsidRDefault="00000000" w:rsidP="00105B31">
      <w:pPr>
        <w:spacing w:line="360" w:lineRule="auto"/>
        <w:ind w:left="420"/>
      </w:pPr>
      <w:r>
        <w:rPr>
          <w:rFonts w:hint="eastAsia"/>
          <w:b/>
        </w:rPr>
        <w:t>基本事件流</w:t>
      </w:r>
      <w:r>
        <w:rPr>
          <w:rFonts w:hint="eastAsia"/>
        </w:rPr>
        <w:t>：学生进入个人成绩查询页面，选择学期，点击查看按钮，系统显示本学期该生的所有课程成绩。如果是教师，进入课程成绩查询页面，选择学期和课程名称，点击查询按钮，系统显示该课程对应的考试成绩。</w:t>
      </w:r>
    </w:p>
    <w:p w14:paraId="7CA46639" w14:textId="77777777" w:rsidR="00314CDD" w:rsidRDefault="00000000" w:rsidP="00105B31">
      <w:pPr>
        <w:spacing w:line="360" w:lineRule="auto"/>
        <w:ind w:left="420"/>
      </w:pPr>
      <w:r>
        <w:rPr>
          <w:rFonts w:hint="eastAsia"/>
        </w:rPr>
        <w:tab/>
      </w:r>
    </w:p>
    <w:p w14:paraId="49F28128" w14:textId="77777777" w:rsidR="00314CDD" w:rsidRDefault="00000000" w:rsidP="00105B31">
      <w:pPr>
        <w:pStyle w:val="11"/>
        <w:numPr>
          <w:ilvl w:val="0"/>
          <w:numId w:val="2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查看选修课程</w:t>
      </w:r>
    </w:p>
    <w:p w14:paraId="7751BD76" w14:textId="77777777" w:rsidR="00314CDD" w:rsidRDefault="00000000" w:rsidP="00105B31">
      <w:pPr>
        <w:spacing w:line="360" w:lineRule="auto"/>
        <w:ind w:left="420"/>
      </w:pPr>
      <w:r>
        <w:t>……</w:t>
      </w:r>
    </w:p>
    <w:p w14:paraId="15DE4138" w14:textId="77777777" w:rsidR="00314CDD" w:rsidRDefault="00000000" w:rsidP="00105B31">
      <w:pPr>
        <w:pStyle w:val="a3"/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说明：</w:t>
      </w:r>
    </w:p>
    <w:p w14:paraId="0A78C3CF" w14:textId="77777777" w:rsidR="00314CDD" w:rsidRDefault="00000000" w:rsidP="00105B31">
      <w:pPr>
        <w:pStyle w:val="a3"/>
        <w:spacing w:line="360" w:lineRule="auto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）用例图使用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</w:t>
      </w:r>
      <w:r>
        <w:rPr>
          <w:rFonts w:hint="eastAsia"/>
          <w:color w:val="FF0000"/>
        </w:rPr>
        <w:t>绘制，要画出用户角色和对应用例</w:t>
      </w:r>
    </w:p>
    <w:p w14:paraId="55FC9418" w14:textId="77777777" w:rsidR="00314CDD" w:rsidRDefault="00000000" w:rsidP="00105B31">
      <w:pPr>
        <w:pStyle w:val="a3"/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）用例是描述用户使用软件的场景，不要把用户看不到的后台功能画在用例图上。这里的用户不仅是人，也可以是外部系统。</w:t>
      </w:r>
    </w:p>
    <w:p w14:paraId="55CA49E3" w14:textId="77777777" w:rsidR="00314CDD" w:rsidRDefault="00000000" w:rsidP="00105B31">
      <w:pPr>
        <w:pStyle w:val="a3"/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）一个用例可以有不同粒度，但一个用例要是一个完整使用场景，不要把单个步骤作为用例。</w:t>
      </w:r>
    </w:p>
    <w:p w14:paraId="4C817C41" w14:textId="77777777" w:rsidR="00314CDD" w:rsidRDefault="00000000" w:rsidP="00105B31">
      <w:pPr>
        <w:spacing w:line="360" w:lineRule="auto"/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4</w:t>
      </w:r>
      <w:r>
        <w:rPr>
          <w:rFonts w:eastAsia="宋体" w:hint="eastAsia"/>
          <w:color w:val="FF0000"/>
        </w:rPr>
        <w:t>）用例之间有泛化、包含和扩展关系。泛化适用于表示一个抽象用例的多种不同实现。</w:t>
      </w:r>
      <w:r>
        <w:rPr>
          <w:rFonts w:eastAsia="宋体" w:hint="eastAsia"/>
          <w:color w:val="FF0000"/>
        </w:rPr>
        <w:lastRenderedPageBreak/>
        <w:t>包含是一个复杂用例的多个细粒度用例。扩展表示一个用例的扩展能力，没有这个扩展</w:t>
      </w:r>
      <w:proofErr w:type="gramStart"/>
      <w:r>
        <w:rPr>
          <w:rFonts w:eastAsia="宋体" w:hint="eastAsia"/>
          <w:color w:val="FF0000"/>
        </w:rPr>
        <w:t>用例原用例</w:t>
      </w:r>
      <w:proofErr w:type="gramEnd"/>
      <w:r>
        <w:rPr>
          <w:rFonts w:eastAsia="宋体" w:hint="eastAsia"/>
          <w:color w:val="FF0000"/>
        </w:rPr>
        <w:t>还是完整的。</w:t>
      </w:r>
    </w:p>
    <w:p w14:paraId="1E88ADF2" w14:textId="77777777" w:rsidR="00314CDD" w:rsidRDefault="00000000" w:rsidP="00105B31">
      <w:pPr>
        <w:spacing w:line="360" w:lineRule="auto"/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t>（</w:t>
      </w:r>
      <w:r>
        <w:rPr>
          <w:rFonts w:eastAsia="宋体" w:hint="eastAsia"/>
          <w:color w:val="FF0000"/>
        </w:rPr>
        <w:t>5</w:t>
      </w:r>
      <w:r>
        <w:rPr>
          <w:rFonts w:eastAsia="宋体" w:hint="eastAsia"/>
          <w:color w:val="FF0000"/>
        </w:rPr>
        <w:t>）对用例图中的各个用例进行详细说明，从使用者的角度说明如何使用系统，不用描述软件系统内部如何实现该功能</w:t>
      </w:r>
    </w:p>
    <w:p w14:paraId="7C85D8B4" w14:textId="77777777" w:rsidR="00314CDD" w:rsidRDefault="00314CDD" w:rsidP="00105B31">
      <w:pPr>
        <w:spacing w:line="360" w:lineRule="auto"/>
      </w:pPr>
    </w:p>
    <w:p w14:paraId="35D76FA5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业务流程</w:t>
      </w:r>
    </w:p>
    <w:p w14:paraId="24E2E954" w14:textId="77777777" w:rsidR="00314CDD" w:rsidRDefault="00314CDD" w:rsidP="00105B31">
      <w:pPr>
        <w:spacing w:line="360" w:lineRule="auto"/>
        <w:ind w:left="420"/>
      </w:pPr>
    </w:p>
    <w:p w14:paraId="301E13EF" w14:textId="77777777" w:rsidR="00314CDD" w:rsidRDefault="00000000" w:rsidP="00105B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D4DD679" wp14:editId="0E29C6B0">
            <wp:extent cx="3505835" cy="29578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9" cy="29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7831" w14:textId="77777777" w:rsidR="00314CDD" w:rsidRDefault="00000000" w:rsidP="00105B31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>图书续借流程图</w:t>
      </w:r>
    </w:p>
    <w:p w14:paraId="59E2A466" w14:textId="77777777" w:rsidR="00314CDD" w:rsidRDefault="00314CDD" w:rsidP="00105B31">
      <w:pPr>
        <w:spacing w:line="360" w:lineRule="auto"/>
        <w:jc w:val="center"/>
      </w:pPr>
    </w:p>
    <w:p w14:paraId="66C9CA86" w14:textId="77777777" w:rsidR="00314CDD" w:rsidRDefault="00000000" w:rsidP="00105B31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说明：</w:t>
      </w:r>
    </w:p>
    <w:p w14:paraId="666B5EFA" w14:textId="77777777" w:rsidR="00314CDD" w:rsidRDefault="00000000" w:rsidP="00105B31">
      <w:pPr>
        <w:numPr>
          <w:ilvl w:val="0"/>
          <w:numId w:val="3"/>
        </w:numPr>
        <w:spacing w:line="360" w:lineRule="auto"/>
        <w:rPr>
          <w:color w:val="FF0000"/>
        </w:rPr>
      </w:pPr>
      <w:r>
        <w:rPr>
          <w:rFonts w:hint="eastAsia"/>
          <w:color w:val="FF0000"/>
        </w:rPr>
        <w:t>使用UML活动图（使用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或华为的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Modeling绘制）画出系统的使用和操作过程。</w:t>
      </w:r>
    </w:p>
    <w:p w14:paraId="40279707" w14:textId="77777777" w:rsidR="00314CDD" w:rsidRDefault="00000000" w:rsidP="00105B31">
      <w:pPr>
        <w:numPr>
          <w:ilvl w:val="0"/>
          <w:numId w:val="3"/>
        </w:numPr>
        <w:spacing w:line="360" w:lineRule="auto"/>
        <w:rPr>
          <w:color w:val="FF0000"/>
        </w:rPr>
      </w:pPr>
      <w:r>
        <w:rPr>
          <w:rFonts w:hint="eastAsia"/>
          <w:color w:val="FF0000"/>
        </w:rPr>
        <w:t>不用画出所有的使用场景，画出一两个关键用例的使用过程即可</w:t>
      </w:r>
    </w:p>
    <w:p w14:paraId="49D9CB33" w14:textId="77777777" w:rsidR="00314CDD" w:rsidRDefault="00000000" w:rsidP="00105B31">
      <w:pPr>
        <w:numPr>
          <w:ilvl w:val="0"/>
          <w:numId w:val="3"/>
        </w:numPr>
        <w:spacing w:line="360" w:lineRule="auto"/>
        <w:rPr>
          <w:color w:val="FF0000"/>
        </w:rPr>
      </w:pPr>
      <w:r>
        <w:rPr>
          <w:rFonts w:hint="eastAsia"/>
          <w:color w:val="FF0000"/>
        </w:rPr>
        <w:t>在需求阶段，活动图可以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做了什么，但不用</w:t>
      </w:r>
      <w:proofErr w:type="gramStart"/>
      <w:r>
        <w:rPr>
          <w:rFonts w:hint="eastAsia"/>
          <w:color w:val="FF0000"/>
        </w:rPr>
        <w:t>画系统</w:t>
      </w:r>
      <w:proofErr w:type="gramEnd"/>
      <w:r>
        <w:rPr>
          <w:rFonts w:hint="eastAsia"/>
          <w:color w:val="FF0000"/>
        </w:rPr>
        <w:t>内部如何做的。</w:t>
      </w:r>
    </w:p>
    <w:p w14:paraId="43552D55" w14:textId="77777777" w:rsidR="00314CDD" w:rsidRDefault="00000000" w:rsidP="00105B31">
      <w:pPr>
        <w:pStyle w:val="2"/>
        <w:numPr>
          <w:ilvl w:val="0"/>
          <w:numId w:val="1"/>
        </w:numPr>
        <w:spacing w:line="360" w:lineRule="auto"/>
      </w:pPr>
      <w:r>
        <w:rPr>
          <w:rFonts w:hint="eastAsia"/>
        </w:rPr>
        <w:lastRenderedPageBreak/>
        <w:t>概要设计</w:t>
      </w:r>
    </w:p>
    <w:p w14:paraId="35B8EC7F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功能模块设计</w:t>
      </w:r>
    </w:p>
    <w:p w14:paraId="12559D14" w14:textId="292A0275" w:rsidR="00314CDD" w:rsidRDefault="001F2135" w:rsidP="00105B31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4BAD0138" wp14:editId="48AAF615">
            <wp:extent cx="5274310" cy="2112010"/>
            <wp:effectExtent l="0" t="0" r="2540" b="2540"/>
            <wp:docPr id="2119619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19613" name="图片 21196196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0534" w14:textId="11FED432" w:rsidR="00314CDD" w:rsidRDefault="00000000" w:rsidP="001F2135">
      <w:pPr>
        <w:pStyle w:val="a3"/>
        <w:spacing w:line="360" w:lineRule="auto"/>
        <w:jc w:val="center"/>
        <w:rPr>
          <w:rFonts w:hint="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>功能模块图</w:t>
      </w:r>
    </w:p>
    <w:p w14:paraId="09238BFD" w14:textId="113FF18C" w:rsidR="00314CDD" w:rsidRDefault="00FF765A" w:rsidP="00105B31">
      <w:pPr>
        <w:pStyle w:val="11"/>
        <w:spacing w:line="360" w:lineRule="auto"/>
        <w:ind w:firstLineChars="0" w:firstLine="0"/>
        <w:rPr>
          <w:b/>
        </w:rPr>
      </w:pPr>
      <w:bookmarkStart w:id="0" w:name="_Hlk196418553"/>
      <w:r>
        <w:rPr>
          <w:rFonts w:hint="eastAsia"/>
          <w:b/>
        </w:rPr>
        <w:t>（1）</w:t>
      </w:r>
      <w:r w:rsidR="00F31DC7">
        <w:rPr>
          <w:rFonts w:hint="eastAsia"/>
          <w:b/>
        </w:rPr>
        <w:t>角色控制模块</w:t>
      </w:r>
    </w:p>
    <w:p w14:paraId="33BE1232" w14:textId="11A1CAF5" w:rsidR="00314CDD" w:rsidRDefault="00000000" w:rsidP="00105B31">
      <w:pPr>
        <w:spacing w:line="360" w:lineRule="auto"/>
        <w:ind w:left="420"/>
      </w:pPr>
      <w:r>
        <w:rPr>
          <w:rFonts w:hint="eastAsia"/>
          <w:b/>
        </w:rPr>
        <w:t>输入：</w:t>
      </w:r>
      <w:r w:rsidR="00F31DC7" w:rsidRPr="009C648D">
        <w:rPr>
          <w:rFonts w:ascii="宋体" w:eastAsia="宋体" w:hAnsi="宋体" w:hint="eastAsia"/>
        </w:rPr>
        <w:t>键盘</w:t>
      </w:r>
      <w:r w:rsidR="009C648D" w:rsidRPr="009C648D">
        <w:rPr>
          <w:rFonts w:ascii="宋体" w:eastAsia="宋体" w:hAnsi="宋体" w:hint="eastAsia"/>
        </w:rPr>
        <w:t>产生的控制指令</w:t>
      </w:r>
    </w:p>
    <w:p w14:paraId="1DCCE53A" w14:textId="6A889390" w:rsidR="00314CDD" w:rsidRDefault="00000000" w:rsidP="00105B31">
      <w:pPr>
        <w:spacing w:line="360" w:lineRule="auto"/>
        <w:ind w:left="420"/>
      </w:pPr>
      <w:r>
        <w:rPr>
          <w:rFonts w:hint="eastAsia"/>
          <w:b/>
        </w:rPr>
        <w:t>输出：</w:t>
      </w:r>
      <w:r w:rsidR="009C648D" w:rsidRPr="009C648D">
        <w:rPr>
          <w:rFonts w:ascii="宋体" w:eastAsia="宋体" w:hAnsi="宋体" w:hint="eastAsia"/>
        </w:rPr>
        <w:t>玩家角色的位置、状态（是否携带资源）、技能效果</w:t>
      </w:r>
    </w:p>
    <w:p w14:paraId="3F5C8AA7" w14:textId="796EA087" w:rsidR="009C648D" w:rsidRPr="009C648D" w:rsidRDefault="00000000" w:rsidP="00105B31">
      <w:pPr>
        <w:spacing w:line="360" w:lineRule="auto"/>
        <w:ind w:left="420"/>
        <w:rPr>
          <w:rFonts w:ascii="宋体" w:eastAsia="宋体" w:hAnsi="宋体"/>
        </w:rPr>
      </w:pPr>
      <w:r>
        <w:rPr>
          <w:rFonts w:hint="eastAsia"/>
          <w:b/>
        </w:rPr>
        <w:t>功能概述：</w:t>
      </w:r>
      <w:r w:rsidR="009C648D" w:rsidRPr="009C648D">
        <w:rPr>
          <w:rFonts w:ascii="宋体" w:eastAsia="宋体" w:hAnsi="宋体"/>
        </w:rPr>
        <w:t>实现角色在地图上的移动功能，包括路径判定与动画播放。控制角色搬运资源的交互逻辑（靠近资源点并触发携带）。响应玩家技能释放的输入指令，执行技能效果（如传送、拆除障碍等）。与障碍物和资源的碰撞检测与处理。</w:t>
      </w:r>
    </w:p>
    <w:p w14:paraId="67764194" w14:textId="5EFEB47A" w:rsidR="00FF765A" w:rsidRPr="00FF765A" w:rsidRDefault="00FF765A" w:rsidP="00105B3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（2）</w:t>
      </w:r>
      <w:r w:rsidRPr="00FF765A">
        <w:rPr>
          <w:rFonts w:hint="eastAsia"/>
          <w:b/>
          <w:bCs/>
        </w:rPr>
        <w:t>资源管理模块</w:t>
      </w:r>
    </w:p>
    <w:p w14:paraId="022418AC" w14:textId="3C8B74DB" w:rsidR="00FF765A" w:rsidRDefault="00FF765A" w:rsidP="00105B31">
      <w:pPr>
        <w:spacing w:line="360" w:lineRule="auto"/>
        <w:ind w:firstLine="420"/>
        <w:rPr>
          <w:b/>
          <w:bCs/>
        </w:rPr>
      </w:pPr>
      <w:r w:rsidRPr="00FF765A">
        <w:rPr>
          <w:rFonts w:hint="eastAsia"/>
          <w:b/>
          <w:bCs/>
        </w:rPr>
        <w:t>输入：</w:t>
      </w:r>
      <w:r w:rsidRPr="00FF765A">
        <w:rPr>
          <w:rFonts w:ascii="宋体" w:eastAsia="宋体" w:hAnsi="宋体"/>
        </w:rPr>
        <w:t>地图初始化配置、玩家交互行为（如采集资源）。</w:t>
      </w:r>
    </w:p>
    <w:p w14:paraId="7B7F8945" w14:textId="4EC0D25A" w:rsidR="00FF765A" w:rsidRDefault="00FF765A" w:rsidP="00105B3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输出：</w:t>
      </w:r>
      <w:r w:rsidRPr="00FF765A">
        <w:rPr>
          <w:rFonts w:ascii="宋体" w:eastAsia="宋体" w:hAnsi="宋体"/>
        </w:rPr>
        <w:t>在地图上生成的资源信息（类型、位置、状态）、当前各玩家得分。</w:t>
      </w:r>
    </w:p>
    <w:p w14:paraId="413B102F" w14:textId="6A4F6BE2" w:rsidR="00FF765A" w:rsidRPr="00FF765A" w:rsidRDefault="00FF765A" w:rsidP="00105B31">
      <w:pPr>
        <w:spacing w:line="360" w:lineRule="auto"/>
        <w:ind w:left="420"/>
        <w:rPr>
          <w:rFonts w:hint="eastAsia"/>
          <w:b/>
          <w:bCs/>
        </w:rPr>
      </w:pPr>
      <w:r>
        <w:rPr>
          <w:rFonts w:hint="eastAsia"/>
          <w:b/>
          <w:bCs/>
        </w:rPr>
        <w:t>功能概述：</w:t>
      </w:r>
      <w:r w:rsidRPr="00FF765A">
        <w:rPr>
          <w:rFonts w:ascii="宋体" w:eastAsia="宋体" w:hAnsi="宋体"/>
        </w:rPr>
        <w:t>负责在地图指定区域生成资源点并定期刷新资源。管理不同种类资源（如能晶、黄金矿石）及其分值。响应玩家搬运行为，更新资源状态与得分板。控制资源拾取、投放、搬运中断等状态流转。</w:t>
      </w:r>
    </w:p>
    <w:p w14:paraId="592B6561" w14:textId="4D4EAE88" w:rsidR="00314CDD" w:rsidRPr="009C648D" w:rsidRDefault="00FF765A" w:rsidP="00105B31">
      <w:pPr>
        <w:pStyle w:val="11"/>
        <w:spacing w:line="360" w:lineRule="auto"/>
        <w:ind w:firstLineChars="0" w:firstLine="0"/>
        <w:rPr>
          <w:rFonts w:hint="eastAsia"/>
          <w:b/>
        </w:rPr>
      </w:pPr>
      <w:r>
        <w:rPr>
          <w:rFonts w:hint="eastAsia"/>
          <w:b/>
        </w:rPr>
        <w:t>（3）</w:t>
      </w:r>
      <w:r w:rsidR="009C648D">
        <w:rPr>
          <w:rFonts w:hint="eastAsia"/>
          <w:b/>
        </w:rPr>
        <w:t>障碍物模块</w:t>
      </w:r>
    </w:p>
    <w:p w14:paraId="426F163F" w14:textId="6922AD6C" w:rsidR="009C648D" w:rsidRDefault="00FF765A" w:rsidP="00105B31">
      <w:pPr>
        <w:spacing w:line="360" w:lineRule="auto"/>
        <w:ind w:left="420"/>
        <w:rPr>
          <w:rFonts w:ascii="宋体" w:eastAsia="宋体" w:hAnsi="宋体"/>
          <w:bCs/>
        </w:rPr>
      </w:pPr>
      <w:r>
        <w:rPr>
          <w:rFonts w:hint="eastAsia"/>
          <w:b/>
        </w:rPr>
        <w:t>输入：</w:t>
      </w:r>
      <w:r w:rsidRPr="00FF765A">
        <w:rPr>
          <w:rFonts w:ascii="宋体" w:eastAsia="宋体" w:hAnsi="宋体"/>
          <w:bCs/>
        </w:rPr>
        <w:t>玩家使用技能或手动放置/摧毁障碍物的行为。</w:t>
      </w:r>
    </w:p>
    <w:p w14:paraId="03C14673" w14:textId="32E2254D" w:rsidR="00FF765A" w:rsidRDefault="00FF765A" w:rsidP="00105B31">
      <w:pPr>
        <w:spacing w:line="360" w:lineRule="auto"/>
        <w:ind w:left="420"/>
        <w:rPr>
          <w:b/>
        </w:rPr>
      </w:pPr>
      <w:r>
        <w:rPr>
          <w:rFonts w:hint="eastAsia"/>
          <w:b/>
        </w:rPr>
        <w:t>输出：</w:t>
      </w:r>
      <w:r w:rsidRPr="00FF765A">
        <w:rPr>
          <w:rFonts w:ascii="宋体" w:eastAsia="宋体" w:hAnsi="宋体"/>
          <w:bCs/>
        </w:rPr>
        <w:t>地图上障碍物状态的更新、动画反馈。</w:t>
      </w:r>
    </w:p>
    <w:p w14:paraId="5AF944A5" w14:textId="27CB5A97" w:rsidR="00FF765A" w:rsidRDefault="00FF765A" w:rsidP="00105B31">
      <w:pPr>
        <w:spacing w:line="360" w:lineRule="auto"/>
        <w:ind w:left="420"/>
        <w:rPr>
          <w:rFonts w:ascii="宋体" w:eastAsia="宋体" w:hAnsi="宋体"/>
          <w:bCs/>
        </w:rPr>
      </w:pPr>
      <w:r>
        <w:rPr>
          <w:rFonts w:hint="eastAsia"/>
          <w:b/>
        </w:rPr>
        <w:t>功能概述：</w:t>
      </w:r>
      <w:r>
        <w:rPr>
          <w:rFonts w:ascii="宋体" w:eastAsia="宋体" w:hAnsi="宋体" w:hint="eastAsia"/>
          <w:bCs/>
        </w:rPr>
        <w:t>以</w:t>
      </w:r>
      <w:r w:rsidRPr="00FF765A">
        <w:rPr>
          <w:rFonts w:ascii="宋体" w:eastAsia="宋体" w:hAnsi="宋体"/>
          <w:bCs/>
        </w:rPr>
        <w:t>指定方式生成三种不同硬度的障碍物。判断角色行为是否满足摧毁条件（</w:t>
      </w:r>
      <w:proofErr w:type="gramStart"/>
      <w:r w:rsidRPr="00FF765A">
        <w:rPr>
          <w:rFonts w:ascii="宋体" w:eastAsia="宋体" w:hAnsi="宋体"/>
          <w:bCs/>
        </w:rPr>
        <w:t>如行动</w:t>
      </w:r>
      <w:proofErr w:type="gramEnd"/>
      <w:r w:rsidRPr="00FF765A">
        <w:rPr>
          <w:rFonts w:ascii="宋体" w:eastAsia="宋体" w:hAnsi="宋体"/>
          <w:bCs/>
        </w:rPr>
        <w:t>点消耗是否足够）。控制障碍物的放置与摧毁逻辑，包括硬度判定和持续动画反馈。</w:t>
      </w:r>
      <w:r w:rsidRPr="00FF765A">
        <w:rPr>
          <w:rFonts w:ascii="宋体" w:eastAsia="宋体" w:hAnsi="宋体"/>
          <w:bCs/>
        </w:rPr>
        <w:lastRenderedPageBreak/>
        <w:t>提供给角色系统与技能系统接口，配合技能影响障碍。</w:t>
      </w:r>
    </w:p>
    <w:p w14:paraId="1773688C" w14:textId="57F2C20E" w:rsidR="00FF765A" w:rsidRPr="00FF765A" w:rsidRDefault="00FF765A" w:rsidP="00105B31">
      <w:pPr>
        <w:spacing w:line="360" w:lineRule="auto"/>
        <w:rPr>
          <w:b/>
        </w:rPr>
      </w:pPr>
      <w:r w:rsidRPr="00FF765A">
        <w:rPr>
          <w:rFonts w:hint="eastAsia"/>
          <w:b/>
        </w:rPr>
        <w:t>（4</w:t>
      </w:r>
      <w:r>
        <w:rPr>
          <w:rFonts w:hint="eastAsia"/>
          <w:b/>
        </w:rPr>
        <w:t>）</w:t>
      </w:r>
      <w:r w:rsidRPr="00FF765A">
        <w:rPr>
          <w:rFonts w:hint="eastAsia"/>
          <w:b/>
        </w:rPr>
        <w:t>回合管理模块</w:t>
      </w:r>
    </w:p>
    <w:p w14:paraId="26C4E834" w14:textId="7CF2423A" w:rsidR="00FF765A" w:rsidRPr="00FF765A" w:rsidRDefault="00FF765A" w:rsidP="00105B31">
      <w:pPr>
        <w:spacing w:line="360" w:lineRule="auto"/>
        <w:rPr>
          <w:rFonts w:ascii="宋体" w:eastAsia="宋体" w:hAnsi="宋体"/>
        </w:rPr>
      </w:pPr>
      <w:r>
        <w:tab/>
      </w:r>
      <w:r w:rsidRPr="00FF765A">
        <w:rPr>
          <w:rFonts w:hint="eastAsia"/>
          <w:b/>
          <w:bCs/>
        </w:rPr>
        <w:t>输入：</w:t>
      </w:r>
      <w:r w:rsidRPr="00FF765A">
        <w:rPr>
          <w:rFonts w:ascii="宋体" w:eastAsia="宋体" w:hAnsi="宋体"/>
        </w:rPr>
        <w:t>玩家当前操作完成指令、全局游戏时间信息。</w:t>
      </w:r>
    </w:p>
    <w:p w14:paraId="110C45E5" w14:textId="35732C80" w:rsidR="00FF765A" w:rsidRDefault="00FF765A" w:rsidP="00105B31">
      <w:pPr>
        <w:spacing w:line="360" w:lineRule="auto"/>
      </w:pPr>
      <w:r>
        <w:tab/>
      </w:r>
      <w:r w:rsidRPr="00FF765A">
        <w:rPr>
          <w:rFonts w:hint="eastAsia"/>
          <w:b/>
          <w:bCs/>
        </w:rPr>
        <w:t>输出：</w:t>
      </w:r>
      <w:r w:rsidRPr="00FF765A">
        <w:rPr>
          <w:rFonts w:ascii="宋体" w:eastAsia="宋体" w:hAnsi="宋体"/>
        </w:rPr>
        <w:t>当前回合玩家身份、剩余行动点、游戏是否结束。</w:t>
      </w:r>
    </w:p>
    <w:p w14:paraId="14D3A69B" w14:textId="451CB045" w:rsidR="00FF765A" w:rsidRPr="00FF765A" w:rsidRDefault="00FF765A" w:rsidP="00105B31">
      <w:pPr>
        <w:spacing w:line="360" w:lineRule="auto"/>
        <w:ind w:left="420"/>
        <w:rPr>
          <w:rFonts w:ascii="宋体" w:eastAsia="宋体" w:hAnsi="宋体"/>
        </w:rPr>
      </w:pPr>
      <w:r w:rsidRPr="00FF765A">
        <w:rPr>
          <w:rFonts w:hint="eastAsia"/>
          <w:b/>
          <w:bCs/>
        </w:rPr>
        <w:t>功能概述：</w:t>
      </w:r>
      <w:r w:rsidRPr="00FF765A">
        <w:rPr>
          <w:rFonts w:ascii="宋体" w:eastAsia="宋体" w:hAnsi="宋体"/>
        </w:rPr>
        <w:t>管理当前轮到哪位玩家进行操作。控制每位玩家行动点的分配与消耗。判断回合结束条件，自动或手动切换至下一玩家。在达到回合上限时进行胜负判定。与UI模块协作显示当前回合状态信息。</w:t>
      </w:r>
    </w:p>
    <w:p w14:paraId="1F466F12" w14:textId="1B5C79D9" w:rsidR="00FF765A" w:rsidRPr="00105B31" w:rsidRDefault="00FF765A" w:rsidP="00105B31">
      <w:pPr>
        <w:spacing w:line="360" w:lineRule="auto"/>
        <w:rPr>
          <w:b/>
          <w:bCs/>
        </w:rPr>
      </w:pPr>
      <w:r w:rsidRPr="00105B31">
        <w:rPr>
          <w:rFonts w:hint="eastAsia"/>
          <w:b/>
          <w:bCs/>
        </w:rPr>
        <w:t>（5）技能系统模块</w:t>
      </w:r>
    </w:p>
    <w:p w14:paraId="39E57470" w14:textId="19E6E517" w:rsidR="00FF765A" w:rsidRDefault="00FF765A" w:rsidP="00105B31">
      <w:pPr>
        <w:spacing w:line="360" w:lineRule="auto"/>
      </w:pPr>
      <w:r>
        <w:tab/>
      </w:r>
      <w:r w:rsidRPr="00105B31">
        <w:rPr>
          <w:rFonts w:hint="eastAsia"/>
          <w:b/>
          <w:bCs/>
        </w:rPr>
        <w:t>输入：</w:t>
      </w:r>
      <w:r w:rsidRPr="00105B31">
        <w:rPr>
          <w:rFonts w:ascii="宋体" w:eastAsia="宋体" w:hAnsi="宋体"/>
        </w:rPr>
        <w:t>玩家触发技能键位，资源状态、障碍物状态、行动点数。</w:t>
      </w:r>
    </w:p>
    <w:p w14:paraId="6114B0A3" w14:textId="6D094A22" w:rsidR="00105B31" w:rsidRDefault="00105B31" w:rsidP="00105B31">
      <w:pPr>
        <w:spacing w:line="360" w:lineRule="auto"/>
      </w:pPr>
      <w:r>
        <w:tab/>
      </w:r>
      <w:r w:rsidRPr="00105B31">
        <w:rPr>
          <w:rFonts w:hint="eastAsia"/>
          <w:b/>
          <w:bCs/>
        </w:rPr>
        <w:t>输出：</w:t>
      </w:r>
      <w:r w:rsidR="00471C0E" w:rsidRPr="00471C0E">
        <w:rPr>
          <w:rFonts w:ascii="宋体" w:eastAsia="宋体" w:hAnsi="宋体"/>
        </w:rPr>
        <w:t>技能效果动画、资源/障碍物/玩家状态变化。</w:t>
      </w:r>
    </w:p>
    <w:p w14:paraId="6979BE3E" w14:textId="6F97A9C7" w:rsidR="00105B31" w:rsidRDefault="00105B31" w:rsidP="00471C0E">
      <w:pPr>
        <w:spacing w:line="360" w:lineRule="auto"/>
        <w:ind w:left="420"/>
        <w:rPr>
          <w:rFonts w:ascii="宋体" w:eastAsia="宋体" w:hAnsi="宋体" w:hint="eastAsia"/>
        </w:rPr>
      </w:pPr>
      <w:r w:rsidRPr="00105B31">
        <w:rPr>
          <w:rFonts w:hint="eastAsia"/>
          <w:b/>
          <w:bCs/>
        </w:rPr>
        <w:t>功能概述：</w:t>
      </w:r>
      <w:r w:rsidR="00471C0E" w:rsidRPr="00471C0E">
        <w:rPr>
          <w:rFonts w:ascii="宋体" w:eastAsia="宋体" w:hAnsi="宋体"/>
        </w:rPr>
        <w:t>管理角色拥有的多种技能，包含冷却时间与使用限制。技能可影响地图元素（如远程放置障碍、瞬移、干扰敌人等）。判断技能是否可以使用（</w:t>
      </w:r>
      <w:proofErr w:type="gramStart"/>
      <w:r w:rsidR="00471C0E" w:rsidRPr="00471C0E">
        <w:rPr>
          <w:rFonts w:ascii="宋体" w:eastAsia="宋体" w:hAnsi="宋体"/>
        </w:rPr>
        <w:t>如行动</w:t>
      </w:r>
      <w:proofErr w:type="gramEnd"/>
      <w:r w:rsidR="00471C0E" w:rsidRPr="00471C0E">
        <w:rPr>
          <w:rFonts w:ascii="宋体" w:eastAsia="宋体" w:hAnsi="宋体"/>
        </w:rPr>
        <w:t>点、冷却等条件）</w:t>
      </w:r>
      <w:r w:rsidR="00471C0E">
        <w:rPr>
          <w:rFonts w:ascii="宋体" w:eastAsia="宋体" w:hAnsi="宋体" w:hint="eastAsia"/>
        </w:rPr>
        <w:t>。</w:t>
      </w:r>
      <w:r w:rsidR="00471C0E" w:rsidRPr="00471C0E">
        <w:rPr>
          <w:rFonts w:ascii="宋体" w:eastAsia="宋体" w:hAnsi="宋体"/>
        </w:rPr>
        <w:t>与障碍物系统、角色控制模块交互，触发具体效果</w:t>
      </w:r>
    </w:p>
    <w:p w14:paraId="64974561" w14:textId="33AF7048" w:rsidR="00105B31" w:rsidRDefault="00105B31" w:rsidP="00105B3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（6）数据存储与状态管理模块</w:t>
      </w:r>
    </w:p>
    <w:p w14:paraId="1EEBB500" w14:textId="5765D0F6" w:rsidR="00105B31" w:rsidRDefault="00105B31" w:rsidP="00105B3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输入：</w:t>
      </w:r>
      <w:r w:rsidRPr="00105B31">
        <w:rPr>
          <w:rFonts w:ascii="宋体" w:eastAsia="宋体" w:hAnsi="宋体"/>
        </w:rPr>
        <w:t>所有模块的状态数据与交互行为。</w:t>
      </w:r>
    </w:p>
    <w:p w14:paraId="61271C99" w14:textId="297F6E07" w:rsidR="00105B31" w:rsidRDefault="00105B31" w:rsidP="00105B3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输出：</w:t>
      </w:r>
      <w:r w:rsidRPr="00105B31">
        <w:rPr>
          <w:rFonts w:ascii="宋体" w:eastAsia="宋体" w:hAnsi="宋体"/>
        </w:rPr>
        <w:t>游戏运行中的状态快照、持久化存档（如得分、玩家行为日志）。</w:t>
      </w:r>
    </w:p>
    <w:p w14:paraId="0374B923" w14:textId="10CEE797" w:rsidR="00105B31" w:rsidRDefault="00105B31" w:rsidP="00105B31">
      <w:pPr>
        <w:spacing w:line="360" w:lineRule="auto"/>
        <w:ind w:left="420"/>
        <w:rPr>
          <w:rFonts w:ascii="宋体" w:eastAsia="宋体" w:hAnsi="宋体"/>
        </w:rPr>
      </w:pPr>
      <w:r>
        <w:rPr>
          <w:rFonts w:hint="eastAsia"/>
          <w:b/>
          <w:bCs/>
        </w:rPr>
        <w:t>功能概述：</w:t>
      </w:r>
      <w:r w:rsidRPr="00105B31">
        <w:rPr>
          <w:rFonts w:ascii="宋体" w:eastAsia="宋体" w:hAnsi="宋体"/>
        </w:rPr>
        <w:t>管理各类全局变量与玩家状态数据（如分数、剩余资源数等）。作为缓存中枢连接前后端数据，实现状态共享与通信。支持存档、回溯、重开游戏等逻辑。</w:t>
      </w:r>
    </w:p>
    <w:p w14:paraId="30360D14" w14:textId="6591F91F" w:rsidR="00105B31" w:rsidRDefault="00105B31" w:rsidP="00105B31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（7）地图与规则引擎模块</w:t>
      </w:r>
    </w:p>
    <w:p w14:paraId="4A9F8A3C" w14:textId="1C8E34EC" w:rsidR="00105B31" w:rsidRDefault="00105B31" w:rsidP="00105B31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输入：</w:t>
      </w:r>
      <w:r w:rsidRPr="00105B31">
        <w:rPr>
          <w:rFonts w:ascii="宋体" w:eastAsia="宋体" w:hAnsi="宋体"/>
        </w:rPr>
        <w:t>游戏配置文件、玩家行为数据。</w:t>
      </w:r>
    </w:p>
    <w:p w14:paraId="756B7089" w14:textId="0ED30937" w:rsidR="00105B31" w:rsidRDefault="00105B31" w:rsidP="00105B31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输出：</w:t>
      </w:r>
      <w:r w:rsidRPr="00105B31">
        <w:rPr>
          <w:rFonts w:ascii="宋体" w:eastAsia="宋体" w:hAnsi="宋体"/>
        </w:rPr>
        <w:t>当前地图配置、可达区域、规则执行结果。</w:t>
      </w:r>
    </w:p>
    <w:p w14:paraId="53137C7D" w14:textId="34E2C9AA" w:rsidR="00105B31" w:rsidRPr="001F2135" w:rsidRDefault="00105B31" w:rsidP="001F2135">
      <w:pPr>
        <w:spacing w:line="360" w:lineRule="auto"/>
        <w:ind w:left="420"/>
        <w:rPr>
          <w:rFonts w:hint="eastAsia"/>
          <w:b/>
          <w:bCs/>
        </w:rPr>
      </w:pPr>
      <w:r>
        <w:rPr>
          <w:rFonts w:hint="eastAsia"/>
          <w:b/>
          <w:bCs/>
        </w:rPr>
        <w:t>功能概述：</w:t>
      </w:r>
      <w:r w:rsidRPr="00105B31">
        <w:rPr>
          <w:rFonts w:ascii="宋体" w:eastAsia="宋体" w:hAnsi="宋体"/>
        </w:rPr>
        <w:t>管理地图布局、网格系统、障碍与资源初始位置。控制规则逻辑，如不可重复采集、障碍不能重叠等。提供路径可行性查询。供其他模块调用用于行为合法性判断。</w:t>
      </w:r>
      <w:bookmarkEnd w:id="0"/>
    </w:p>
    <w:p w14:paraId="70DD28E8" w14:textId="77777777" w:rsidR="00314CDD" w:rsidRDefault="00000000" w:rsidP="00105B31">
      <w:pPr>
        <w:pStyle w:val="2"/>
        <w:numPr>
          <w:ilvl w:val="1"/>
          <w:numId w:val="1"/>
        </w:numPr>
        <w:spacing w:line="360" w:lineRule="auto"/>
      </w:pPr>
      <w:r>
        <w:rPr>
          <w:rFonts w:hint="eastAsia"/>
        </w:rPr>
        <w:t>核心类图</w:t>
      </w:r>
    </w:p>
    <w:p w14:paraId="6F7730FB" w14:textId="77777777" w:rsidR="00314CDD" w:rsidRDefault="00000000" w:rsidP="00105B31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ab/>
        <w:t>说明：</w:t>
      </w:r>
    </w:p>
    <w:p w14:paraId="4A9F122E" w14:textId="77777777" w:rsidR="00314CDD" w:rsidRDefault="00000000" w:rsidP="00105B31">
      <w:pPr>
        <w:pStyle w:val="11"/>
        <w:numPr>
          <w:ilvl w:val="0"/>
          <w:numId w:val="6"/>
        </w:numPr>
        <w:spacing w:line="360" w:lineRule="auto"/>
        <w:ind w:left="425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类图可以使用</w:t>
      </w:r>
      <w:proofErr w:type="spellStart"/>
      <w:r>
        <w:rPr>
          <w:rFonts w:hint="eastAsia"/>
          <w:color w:val="FF0000"/>
        </w:rPr>
        <w:t>StarUML</w:t>
      </w:r>
      <w:proofErr w:type="spellEnd"/>
      <w:r>
        <w:rPr>
          <w:rFonts w:hint="eastAsia"/>
          <w:color w:val="FF0000"/>
        </w:rPr>
        <w:t>或</w:t>
      </w:r>
      <w:proofErr w:type="spellStart"/>
      <w:r>
        <w:rPr>
          <w:rFonts w:hint="eastAsia"/>
          <w:color w:val="FF0000"/>
        </w:rPr>
        <w:t>CodeArts</w:t>
      </w:r>
      <w:proofErr w:type="spellEnd"/>
      <w:r>
        <w:rPr>
          <w:rFonts w:hint="eastAsia"/>
          <w:color w:val="FF0000"/>
        </w:rPr>
        <w:t xml:space="preserve"> Modeling绘制</w:t>
      </w:r>
    </w:p>
    <w:p w14:paraId="5389586F" w14:textId="77777777" w:rsidR="00314CDD" w:rsidRDefault="00000000" w:rsidP="00105B31">
      <w:pPr>
        <w:pStyle w:val="11"/>
        <w:numPr>
          <w:ilvl w:val="0"/>
          <w:numId w:val="6"/>
        </w:numPr>
        <w:spacing w:line="360" w:lineRule="auto"/>
        <w:ind w:left="425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画出系统中的关键类以及相互之间的关系。这里关键类包括实体类、控制类和边界类三种。实体类描述系统中使用的数据，控制类描述系统的操作和业务过程，边界</w:t>
      </w:r>
      <w:r>
        <w:rPr>
          <w:rFonts w:hint="eastAsia"/>
          <w:color w:val="FF0000"/>
        </w:rPr>
        <w:lastRenderedPageBreak/>
        <w:t>类描述系统与外界（如用户或数据库）的交互。</w:t>
      </w:r>
    </w:p>
    <w:p w14:paraId="57127F7A" w14:textId="77777777" w:rsidR="00314CDD" w:rsidRDefault="00000000" w:rsidP="00105B31">
      <w:pPr>
        <w:spacing w:line="360" w:lineRule="auto"/>
        <w:ind w:left="420"/>
      </w:pPr>
      <w:r>
        <w:rPr>
          <w:noProof/>
        </w:rPr>
        <w:drawing>
          <wp:inline distT="0" distB="0" distL="0" distR="0" wp14:anchorId="75462F3D" wp14:editId="208F1F8A">
            <wp:extent cx="4020820" cy="3265805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r="2158" b="1841"/>
                    <a:stretch>
                      <a:fillRect/>
                    </a:stretch>
                  </pic:blipFill>
                  <pic:spPr>
                    <a:xfrm>
                      <a:off x="0" y="0"/>
                      <a:ext cx="4026807" cy="32708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4D66" w14:textId="77777777" w:rsidR="00314CDD" w:rsidRDefault="00000000" w:rsidP="00105B31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>核心类图</w:t>
      </w:r>
    </w:p>
    <w:p w14:paraId="5BF33957" w14:textId="77777777" w:rsidR="00314CDD" w:rsidRDefault="00314CDD" w:rsidP="00105B31">
      <w:pPr>
        <w:spacing w:line="360" w:lineRule="auto"/>
        <w:ind w:left="420"/>
      </w:pPr>
    </w:p>
    <w:p w14:paraId="1CEB9F0A" w14:textId="77777777" w:rsidR="00314CDD" w:rsidRDefault="00314CDD" w:rsidP="00105B31">
      <w:pPr>
        <w:spacing w:line="360" w:lineRule="auto"/>
      </w:pPr>
    </w:p>
    <w:p w14:paraId="164113B5" w14:textId="77777777" w:rsidR="00314CDD" w:rsidRDefault="00000000" w:rsidP="00105B31">
      <w:pPr>
        <w:pStyle w:val="2"/>
        <w:numPr>
          <w:ilvl w:val="0"/>
          <w:numId w:val="1"/>
        </w:numPr>
        <w:spacing w:line="360" w:lineRule="auto"/>
      </w:pPr>
      <w:r>
        <w:rPr>
          <w:rFonts w:hint="eastAsia"/>
        </w:rPr>
        <w:t>界面设计</w:t>
      </w:r>
    </w:p>
    <w:p w14:paraId="599DCEC2" w14:textId="77777777" w:rsidR="00314CDD" w:rsidRDefault="00000000" w:rsidP="00105B31">
      <w:pPr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说明：</w:t>
      </w:r>
    </w:p>
    <w:p w14:paraId="1611D7AC" w14:textId="77777777" w:rsidR="00314CDD" w:rsidRDefault="00000000" w:rsidP="00105B31">
      <w:pPr>
        <w:numPr>
          <w:ilvl w:val="0"/>
          <w:numId w:val="7"/>
        </w:numPr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页面流程图：画一个系统的页面及其如何相互跳转的</w:t>
      </w:r>
    </w:p>
    <w:p w14:paraId="458BAA3D" w14:textId="77777777" w:rsidR="00314CDD" w:rsidRDefault="00000000" w:rsidP="00105B31">
      <w:pPr>
        <w:numPr>
          <w:ilvl w:val="0"/>
          <w:numId w:val="7"/>
        </w:numPr>
        <w:spacing w:line="360" w:lineRule="auto"/>
        <w:jc w:val="left"/>
        <w:rPr>
          <w:color w:val="FF0000"/>
        </w:rPr>
      </w:pPr>
      <w:r>
        <w:rPr>
          <w:rFonts w:hint="eastAsia"/>
          <w:color w:val="FF0000"/>
        </w:rPr>
        <w:t>界面原型：画出系统主要操作界面，手绘示意图即可,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也可以用墨刀</w:t>
      </w:r>
      <w:proofErr w:type="gramStart"/>
      <w:r>
        <w:rPr>
          <w:rFonts w:hint="eastAsia"/>
          <w:color w:val="FF0000"/>
        </w:rPr>
        <w:t>在线画</w:t>
      </w:r>
      <w:proofErr w:type="gramEnd"/>
      <w:r>
        <w:rPr>
          <w:rFonts w:hint="eastAsia"/>
          <w:color w:val="FF0000"/>
        </w:rPr>
        <w:t>更正式的UI原型</w:t>
      </w:r>
    </w:p>
    <w:p w14:paraId="1A0ECE50" w14:textId="77777777" w:rsidR="00314CDD" w:rsidRDefault="00314CDD" w:rsidP="00105B31">
      <w:pPr>
        <w:spacing w:line="360" w:lineRule="auto"/>
        <w:jc w:val="left"/>
        <w:rPr>
          <w:color w:val="FF0000"/>
        </w:rPr>
      </w:pPr>
    </w:p>
    <w:p w14:paraId="450D98F8" w14:textId="77777777" w:rsidR="00314CDD" w:rsidRDefault="00000000" w:rsidP="00105B31">
      <w:pPr>
        <w:spacing w:line="360" w:lineRule="auto"/>
        <w:jc w:val="center"/>
        <w:rPr>
          <w:color w:val="FF0000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 wp14:anchorId="2DB9A5A9" wp14:editId="46150488">
            <wp:extent cx="4381500" cy="1579880"/>
            <wp:effectExtent l="0" t="0" r="12700" b="203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B24DFE" w14:textId="77777777" w:rsidR="00314CDD" w:rsidRDefault="00000000" w:rsidP="00105B31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页面流程图</w:t>
      </w:r>
    </w:p>
    <w:p w14:paraId="1466D255" w14:textId="77777777" w:rsidR="00314CDD" w:rsidRDefault="00314CDD" w:rsidP="00105B31">
      <w:pPr>
        <w:spacing w:line="360" w:lineRule="auto"/>
      </w:pPr>
    </w:p>
    <w:p w14:paraId="479FBE2D" w14:textId="77777777" w:rsidR="00314CDD" w:rsidRDefault="00000000" w:rsidP="00105B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5BC1D4" wp14:editId="6E27B57C">
            <wp:extent cx="4172585" cy="23336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981" cy="23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A022" w14:textId="77777777" w:rsidR="00314CDD" w:rsidRDefault="00000000" w:rsidP="00105B31">
      <w:pPr>
        <w:pStyle w:val="a3"/>
        <w:spacing w:line="360" w:lineRule="auto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系统界面</w:t>
      </w:r>
    </w:p>
    <w:p w14:paraId="47BF25BF" w14:textId="77777777" w:rsidR="00314CDD" w:rsidRDefault="00314CDD" w:rsidP="00105B31">
      <w:pPr>
        <w:spacing w:line="360" w:lineRule="auto"/>
      </w:pPr>
    </w:p>
    <w:p w14:paraId="0B17F1B9" w14:textId="77777777" w:rsidR="00314CDD" w:rsidRDefault="00314CDD" w:rsidP="00105B31">
      <w:pPr>
        <w:widowControl/>
        <w:spacing w:line="360" w:lineRule="auto"/>
        <w:jc w:val="left"/>
      </w:pPr>
    </w:p>
    <w:p w14:paraId="30A0F7D0" w14:textId="77777777" w:rsidR="00314CDD" w:rsidRDefault="00314CDD" w:rsidP="00105B31">
      <w:pPr>
        <w:spacing w:line="360" w:lineRule="auto"/>
      </w:pPr>
    </w:p>
    <w:p w14:paraId="2A4FA37B" w14:textId="77777777" w:rsidR="00314CDD" w:rsidRDefault="00314CDD" w:rsidP="00105B31">
      <w:pPr>
        <w:spacing w:line="360" w:lineRule="auto"/>
        <w:jc w:val="center"/>
      </w:pPr>
    </w:p>
    <w:p w14:paraId="4C3F7302" w14:textId="77777777" w:rsidR="00314CDD" w:rsidRDefault="00314CDD" w:rsidP="00105B31">
      <w:pPr>
        <w:spacing w:line="360" w:lineRule="auto"/>
        <w:jc w:val="center"/>
      </w:pPr>
    </w:p>
    <w:p w14:paraId="392BFEF3" w14:textId="77777777" w:rsidR="00314CDD" w:rsidRDefault="00314CDD" w:rsidP="00105B31">
      <w:pPr>
        <w:spacing w:line="360" w:lineRule="auto"/>
        <w:jc w:val="center"/>
      </w:pPr>
    </w:p>
    <w:sectPr w:rsidR="00314C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FF117C"/>
    <w:multiLevelType w:val="singleLevel"/>
    <w:tmpl w:val="E7FF117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EEFED4DD"/>
    <w:multiLevelType w:val="singleLevel"/>
    <w:tmpl w:val="EEFED4DD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250A2A11"/>
    <w:multiLevelType w:val="multilevel"/>
    <w:tmpl w:val="250A2A11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C6243AC"/>
    <w:multiLevelType w:val="multilevel"/>
    <w:tmpl w:val="3C6243A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5EDC5A72"/>
    <w:multiLevelType w:val="multilevel"/>
    <w:tmpl w:val="5EDC5A72"/>
    <w:lvl w:ilvl="0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BF2B3E5"/>
    <w:multiLevelType w:val="singleLevel"/>
    <w:tmpl w:val="7BF2B3E5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7EFA9702"/>
    <w:multiLevelType w:val="singleLevel"/>
    <w:tmpl w:val="7EFA9702"/>
    <w:lvl w:ilvl="0">
      <w:start w:val="1"/>
      <w:numFmt w:val="decimal"/>
      <w:suff w:val="nothing"/>
      <w:lvlText w:val="（%1）"/>
      <w:lvlJc w:val="left"/>
    </w:lvl>
  </w:abstractNum>
  <w:num w:numId="1" w16cid:durableId="1781485066">
    <w:abstractNumId w:val="3"/>
  </w:num>
  <w:num w:numId="2" w16cid:durableId="2005892670">
    <w:abstractNumId w:val="2"/>
  </w:num>
  <w:num w:numId="3" w16cid:durableId="34895409">
    <w:abstractNumId w:val="1"/>
  </w:num>
  <w:num w:numId="4" w16cid:durableId="1861972761">
    <w:abstractNumId w:val="6"/>
  </w:num>
  <w:num w:numId="5" w16cid:durableId="736440271">
    <w:abstractNumId w:val="4"/>
  </w:num>
  <w:num w:numId="6" w16cid:durableId="1358778461">
    <w:abstractNumId w:val="5"/>
  </w:num>
  <w:num w:numId="7" w16cid:durableId="1362828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2D1"/>
    <w:rsid w:val="BFFFAEAC"/>
    <w:rsid w:val="00032585"/>
    <w:rsid w:val="000703C9"/>
    <w:rsid w:val="00070993"/>
    <w:rsid w:val="000A7E56"/>
    <w:rsid w:val="000C2FA4"/>
    <w:rsid w:val="00105B31"/>
    <w:rsid w:val="001247C9"/>
    <w:rsid w:val="00125395"/>
    <w:rsid w:val="00133AEB"/>
    <w:rsid w:val="0015123E"/>
    <w:rsid w:val="00166417"/>
    <w:rsid w:val="001F2135"/>
    <w:rsid w:val="00207406"/>
    <w:rsid w:val="00211313"/>
    <w:rsid w:val="002144EA"/>
    <w:rsid w:val="002551BF"/>
    <w:rsid w:val="00265F36"/>
    <w:rsid w:val="00281581"/>
    <w:rsid w:val="002824C7"/>
    <w:rsid w:val="002A52AD"/>
    <w:rsid w:val="002B4125"/>
    <w:rsid w:val="002C6E68"/>
    <w:rsid w:val="002D3477"/>
    <w:rsid w:val="002F45BB"/>
    <w:rsid w:val="00310C99"/>
    <w:rsid w:val="00311DD1"/>
    <w:rsid w:val="00314CDD"/>
    <w:rsid w:val="00323665"/>
    <w:rsid w:val="003259E5"/>
    <w:rsid w:val="003A07E6"/>
    <w:rsid w:val="003B102D"/>
    <w:rsid w:val="003B1A59"/>
    <w:rsid w:val="003B1BF0"/>
    <w:rsid w:val="00471C0E"/>
    <w:rsid w:val="004A4D40"/>
    <w:rsid w:val="004E3848"/>
    <w:rsid w:val="00524C6D"/>
    <w:rsid w:val="00543D84"/>
    <w:rsid w:val="00563F06"/>
    <w:rsid w:val="005A25E2"/>
    <w:rsid w:val="005B2E10"/>
    <w:rsid w:val="005F7B06"/>
    <w:rsid w:val="00630B19"/>
    <w:rsid w:val="006D489A"/>
    <w:rsid w:val="007049CE"/>
    <w:rsid w:val="007059BE"/>
    <w:rsid w:val="00716264"/>
    <w:rsid w:val="007226D2"/>
    <w:rsid w:val="007607D3"/>
    <w:rsid w:val="008040D2"/>
    <w:rsid w:val="008416D5"/>
    <w:rsid w:val="008978D6"/>
    <w:rsid w:val="008C2281"/>
    <w:rsid w:val="008D12A5"/>
    <w:rsid w:val="008F39C9"/>
    <w:rsid w:val="008F792D"/>
    <w:rsid w:val="00901567"/>
    <w:rsid w:val="00936D26"/>
    <w:rsid w:val="00977D2D"/>
    <w:rsid w:val="009C648D"/>
    <w:rsid w:val="00AA5CD9"/>
    <w:rsid w:val="00AB02F4"/>
    <w:rsid w:val="00AB1827"/>
    <w:rsid w:val="00AD075B"/>
    <w:rsid w:val="00AD7365"/>
    <w:rsid w:val="00B3362D"/>
    <w:rsid w:val="00B83752"/>
    <w:rsid w:val="00B83E81"/>
    <w:rsid w:val="00BB7F90"/>
    <w:rsid w:val="00C64290"/>
    <w:rsid w:val="00C97192"/>
    <w:rsid w:val="00CF11F4"/>
    <w:rsid w:val="00D13B1B"/>
    <w:rsid w:val="00D15B2A"/>
    <w:rsid w:val="00D202D1"/>
    <w:rsid w:val="00D40226"/>
    <w:rsid w:val="00DC2B8B"/>
    <w:rsid w:val="00DD2CD8"/>
    <w:rsid w:val="00DD6AEC"/>
    <w:rsid w:val="00DE3545"/>
    <w:rsid w:val="00E11AC1"/>
    <w:rsid w:val="00EF6F64"/>
    <w:rsid w:val="00F02748"/>
    <w:rsid w:val="00F03FAE"/>
    <w:rsid w:val="00F31DC7"/>
    <w:rsid w:val="00F44821"/>
    <w:rsid w:val="00F5217D"/>
    <w:rsid w:val="00FA767A"/>
    <w:rsid w:val="00FB402A"/>
    <w:rsid w:val="00FD103D"/>
    <w:rsid w:val="00FF765A"/>
    <w:rsid w:val="53F70E22"/>
    <w:rsid w:val="76BDF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4BCBE8"/>
  <w15:docId w15:val="{B6A99843-1880-4C51-876A-9B4C3CF49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宋体" w:hAnsiTheme="majorHAnsi" w:cstheme="majorBidi"/>
      <w:sz w:val="20"/>
      <w:szCs w:val="20"/>
    </w:rPr>
  </w:style>
  <w:style w:type="table" w:styleId="a4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paragraph" w:styleId="a5">
    <w:name w:val="List Paragraph"/>
    <w:basedOn w:val="a"/>
    <w:uiPriority w:val="99"/>
    <w:unhideWhenUsed/>
    <w:rsid w:val="00FF765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0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EF703-080E-4250-B16C-B61A1011F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1096</Words>
  <Characters>1097</Characters>
  <Application>Microsoft Office Word</Application>
  <DocSecurity>0</DocSecurity>
  <Lines>43</Lines>
  <Paragraphs>59</Paragraphs>
  <ScaleCrop>false</ScaleCrop>
  <Company/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jiaxy</dc:creator>
  <cp:lastModifiedBy>Mitchell Bao</cp:lastModifiedBy>
  <cp:revision>2</cp:revision>
  <dcterms:created xsi:type="dcterms:W3CDTF">2025-04-26T07:22:00Z</dcterms:created>
  <dcterms:modified xsi:type="dcterms:W3CDTF">2025-04-26T07:22:00Z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4944464A0D2537EC40A239669FFD4335_42</vt:lpwstr>
  </property>
</Properties>
</file>